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Minion Pro" w:hAnsi="Minion Pro" w:cstheme="majorBidi"/>
          <w:sz w:val="24"/>
          <w:szCs w:val="24"/>
        </w:rPr>
      </w:pPr>
      <w:r>
        <w:rPr>
          <w:rFonts w:ascii="Minion Pro" w:hAnsi="Minion Pro" w:cstheme="majorBidi"/>
          <w:b/>
          <w:bCs/>
          <w:sz w:val="24"/>
          <w:szCs w:val="24"/>
        </w:rPr>
        <w:t xml:space="preserve">Table </w:t>
      </w:r>
      <w:r>
        <w:rPr>
          <w:rFonts w:hint="eastAsia" w:ascii="Minion Pro" w:hAnsi="Minion Pro" w:eastAsia="宋体" w:cstheme="majorBidi"/>
          <w:b/>
          <w:bCs/>
          <w:sz w:val="24"/>
          <w:szCs w:val="24"/>
          <w:lang w:val="en-US" w:eastAsia="zh-CN"/>
        </w:rPr>
        <w:t>S</w:t>
      </w:r>
      <w:r>
        <w:rPr>
          <w:rFonts w:ascii="Minion Pro" w:hAnsi="Minion Pro" w:cstheme="majorBidi"/>
          <w:b/>
          <w:bCs/>
          <w:sz w:val="24"/>
          <w:szCs w:val="24"/>
        </w:rPr>
        <w:t>2:</w:t>
      </w:r>
      <w:r>
        <w:rPr>
          <w:rFonts w:ascii="Minion Pro" w:hAnsi="Minion Pro" w:cstheme="majorBidi"/>
          <w:sz w:val="24"/>
          <w:szCs w:val="24"/>
        </w:rPr>
        <w:t xml:space="preserve"> The </w:t>
      </w:r>
      <w:r>
        <w:rPr>
          <w:rFonts w:ascii="Minion Pro" w:hAnsi="Minion Pro"/>
          <w:sz w:val="24"/>
          <w:szCs w:val="24"/>
        </w:rPr>
        <w:t>particle</w:t>
      </w:r>
      <w:r>
        <w:rPr>
          <w:rFonts w:ascii="Minion Pro" w:hAnsi="Minion Pro" w:cstheme="majorBidi"/>
          <w:sz w:val="24"/>
          <w:szCs w:val="24"/>
        </w:rPr>
        <w:t xml:space="preserve"> size, zeta potential, </w:t>
      </w:r>
      <w:r>
        <w:rPr>
          <w:rFonts w:ascii="Minion Pro" w:hAnsi="Minion Pro" w:eastAsia="Times New Roman" w:cstheme="majorBidi"/>
          <w:sz w:val="24"/>
          <w:szCs w:val="24"/>
        </w:rPr>
        <w:t>polydispersity index</w:t>
      </w:r>
      <w:r>
        <w:rPr>
          <w:rFonts w:ascii="Minion Pro" w:hAnsi="Minion Pro"/>
          <w:sz w:val="24"/>
          <w:szCs w:val="24"/>
        </w:rPr>
        <w:t xml:space="preserve">, and drug content of PNLC, </w:t>
      </w:r>
      <w:r>
        <w:rPr>
          <w:rFonts w:ascii="Minion Pro" w:hAnsi="Minion Pro" w:cstheme="majorBidi"/>
          <w:sz w:val="24"/>
          <w:szCs w:val="24"/>
        </w:rPr>
        <w:t>GFSVNLC</w:t>
      </w:r>
      <w:r>
        <w:rPr>
          <w:rFonts w:ascii="Minion Pro" w:hAnsi="Minion Pro"/>
          <w:sz w:val="24"/>
          <w:szCs w:val="24"/>
        </w:rPr>
        <w:t xml:space="preserve">, </w:t>
      </w:r>
      <w:r>
        <w:rPr>
          <w:rFonts w:ascii="Minion Pro" w:hAnsi="Minion Pro" w:cstheme="majorBidi"/>
          <w:sz w:val="24"/>
          <w:szCs w:val="24"/>
        </w:rPr>
        <w:t>CPNLC</w:t>
      </w:r>
      <w:r>
        <w:rPr>
          <w:rFonts w:ascii="Minion Pro" w:hAnsi="Minion Pro"/>
          <w:sz w:val="24"/>
          <w:szCs w:val="24"/>
        </w:rPr>
        <w:t>, and</w:t>
      </w:r>
      <w:r>
        <w:rPr>
          <w:rFonts w:ascii="Minion Pro" w:hAnsi="Minion Pro" w:cstheme="majorBidi"/>
          <w:sz w:val="24"/>
          <w:szCs w:val="24"/>
        </w:rPr>
        <w:t xml:space="preserve"> CGFSVNLC</w:t>
      </w:r>
      <w:r>
        <w:rPr>
          <w:rFonts w:hint="eastAsia" w:ascii="Minion Pro" w:hAnsi="Minion Pro" w:eastAsia="宋体" w:cstheme="majorBidi"/>
          <w:sz w:val="24"/>
          <w:szCs w:val="24"/>
          <w:lang w:val="en-US" w:eastAsia="zh-CN"/>
        </w:rPr>
        <w:t>.</w:t>
      </w:r>
      <w:bookmarkStart w:id="0" w:name="_GoBack"/>
      <w:bookmarkEnd w:id="0"/>
      <w:r>
        <w:rPr>
          <w:rFonts w:ascii="Minion Pro" w:hAnsi="Minion Pro" w:cstheme="majorBidi"/>
          <w:sz w:val="24"/>
          <w:szCs w:val="24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5"/>
        <w:gridCol w:w="1602"/>
        <w:gridCol w:w="1657"/>
        <w:gridCol w:w="1249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4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PNLC</w:t>
            </w:r>
          </w:p>
        </w:tc>
        <w:tc>
          <w:tcPr>
            <w:tcW w:w="180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GFSVNLC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CPNLC</w:t>
            </w:r>
          </w:p>
        </w:tc>
        <w:tc>
          <w:tcPr>
            <w:tcW w:w="189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CGFSVNLC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Particle size (nm)</w:t>
            </w:r>
          </w:p>
        </w:tc>
        <w:tc>
          <w:tcPr>
            <w:tcW w:w="180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243.0 ± 52.00</w:t>
            </w:r>
          </w:p>
        </w:tc>
        <w:tc>
          <w:tcPr>
            <w:tcW w:w="180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267.0 ±  63.00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312.0 ± 73.0</w:t>
            </w:r>
          </w:p>
        </w:tc>
        <w:tc>
          <w:tcPr>
            <w:tcW w:w="189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339.0 ± 68.0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Zeta potential (mV)</w:t>
            </w:r>
          </w:p>
        </w:tc>
        <w:tc>
          <w:tcPr>
            <w:tcW w:w="180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-27.00 ± (-3.00)</w:t>
            </w:r>
          </w:p>
        </w:tc>
        <w:tc>
          <w:tcPr>
            <w:tcW w:w="180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-29.0 ± (-2.00)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21.00 ± 2.00</w:t>
            </w:r>
          </w:p>
        </w:tc>
        <w:tc>
          <w:tcPr>
            <w:tcW w:w="189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23 .0  ± 3.00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eastAsia="Times New Roman" w:cstheme="majorBidi"/>
                <w:sz w:val="24"/>
                <w:szCs w:val="24"/>
              </w:rPr>
              <w:t>Polydispersity index</w:t>
            </w:r>
          </w:p>
        </w:tc>
        <w:tc>
          <w:tcPr>
            <w:tcW w:w="180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0.200 ± 0.034</w:t>
            </w:r>
          </w:p>
        </w:tc>
        <w:tc>
          <w:tcPr>
            <w:tcW w:w="180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0.311 ± 0.040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0.240 ± 0.020</w:t>
            </w:r>
          </w:p>
        </w:tc>
        <w:tc>
          <w:tcPr>
            <w:tcW w:w="189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0.307 ± 0.100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dxa"/>
          </w:tcPr>
          <w:p>
            <w:pPr>
              <w:spacing w:after="0" w:line="360" w:lineRule="auto"/>
              <w:jc w:val="both"/>
              <w:rPr>
                <w:rFonts w:ascii="Minion Pro" w:hAnsi="Minion Pro" w:eastAsia="Times New Roman" w:cstheme="majorBidi"/>
                <w:sz w:val="24"/>
                <w:szCs w:val="24"/>
              </w:rPr>
            </w:pPr>
            <w:r>
              <w:rPr>
                <w:rFonts w:ascii="Minion Pro" w:hAnsi="Minion Pro" w:eastAsia="Times New Roman" w:cstheme="majorBidi"/>
                <w:sz w:val="24"/>
                <w:szCs w:val="24"/>
              </w:rPr>
              <w:t>GFSV content (mg/mL)</w:t>
            </w:r>
          </w:p>
        </w:tc>
        <w:tc>
          <w:tcPr>
            <w:tcW w:w="180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-</w:t>
            </w:r>
          </w:p>
        </w:tc>
        <w:tc>
          <w:tcPr>
            <w:tcW w:w="180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50 + 50</w:t>
            </w:r>
          </w:p>
        </w:tc>
        <w:tc>
          <w:tcPr>
            <w:tcW w:w="135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-</w:t>
            </w:r>
          </w:p>
        </w:tc>
        <w:tc>
          <w:tcPr>
            <w:tcW w:w="1890" w:type="dxa"/>
          </w:tcPr>
          <w:p>
            <w:pPr>
              <w:spacing w:after="0" w:line="360" w:lineRule="auto"/>
              <w:jc w:val="both"/>
              <w:rPr>
                <w:rFonts w:ascii="Minion Pro" w:hAnsi="Minion Pro" w:cstheme="majorBidi"/>
                <w:sz w:val="24"/>
                <w:szCs w:val="24"/>
              </w:rPr>
            </w:pPr>
            <w:r>
              <w:rPr>
                <w:rFonts w:ascii="Minion Pro" w:hAnsi="Minion Pro" w:cstheme="majorBidi"/>
                <w:sz w:val="24"/>
                <w:szCs w:val="24"/>
              </w:rPr>
              <w:t>50 + 50</w:t>
            </w:r>
          </w:p>
        </w:tc>
      </w:tr>
    </w:tbl>
    <w:p>
      <w:pPr>
        <w:spacing w:after="0" w:line="360" w:lineRule="auto"/>
        <w:jc w:val="both"/>
        <w:rPr>
          <w:rFonts w:ascii="Minion Pro" w:hAnsi="Minion Pro" w:eastAsia="Calibri" w:cstheme="majorBidi"/>
          <w:spacing w:val="1"/>
          <w:sz w:val="24"/>
          <w:szCs w:val="24"/>
          <w:lang w:val="en-GB"/>
        </w:rPr>
      </w:pPr>
    </w:p>
    <w:p>
      <w:pPr>
        <w:spacing w:after="0" w:line="360" w:lineRule="auto"/>
        <w:jc w:val="both"/>
        <w:rPr>
          <w:rFonts w:ascii="Minion Pro" w:hAnsi="Minion Pro" w:eastAsia="Calibri" w:cstheme="majorBidi"/>
          <w:spacing w:val="1"/>
          <w:sz w:val="24"/>
          <w:szCs w:val="24"/>
          <w:lang w:val="en-GB"/>
        </w:rPr>
      </w:pPr>
      <w:r>
        <w:rPr>
          <w:rFonts w:ascii="Minion Pro" w:hAnsi="Minion Pro" w:eastAsia="Calibri" w:cstheme="majorBidi"/>
          <w:spacing w:val="1"/>
          <w:sz w:val="24"/>
          <w:szCs w:val="24"/>
          <w:lang w:val="en-GB"/>
        </w:rPr>
        <w:t>Data were expressed as the mean ± SD, N=3.</w:t>
      </w:r>
    </w:p>
    <w:p>
      <w:pPr>
        <w:jc w:val="both"/>
        <w:rPr>
          <w:rFonts w:ascii="Minion Pro" w:hAnsi="Minion Pro" w:cstheme="majorBidi"/>
          <w:b/>
          <w:bCs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ion Pro">
    <w:altName w:val="Cambria Math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739D43C9"/>
    <w:rsid w:val="01CA216C"/>
    <w:rsid w:val="051922E9"/>
    <w:rsid w:val="0A1B5312"/>
    <w:rsid w:val="0D2A3ABE"/>
    <w:rsid w:val="10FC5772"/>
    <w:rsid w:val="13637D2A"/>
    <w:rsid w:val="14A14FAE"/>
    <w:rsid w:val="1FD91AA0"/>
    <w:rsid w:val="25DA0320"/>
    <w:rsid w:val="26832765"/>
    <w:rsid w:val="30BA3228"/>
    <w:rsid w:val="311961A0"/>
    <w:rsid w:val="32F12805"/>
    <w:rsid w:val="3D840E45"/>
    <w:rsid w:val="3DD1570D"/>
    <w:rsid w:val="3DDF7E2A"/>
    <w:rsid w:val="3FFD4EDF"/>
    <w:rsid w:val="433504EC"/>
    <w:rsid w:val="441B1DD7"/>
    <w:rsid w:val="447B63D2"/>
    <w:rsid w:val="465869CB"/>
    <w:rsid w:val="4A1E1CDA"/>
    <w:rsid w:val="4A7638C4"/>
    <w:rsid w:val="4C3103EA"/>
    <w:rsid w:val="51ED4DB3"/>
    <w:rsid w:val="54CC274A"/>
    <w:rsid w:val="553700F3"/>
    <w:rsid w:val="572A43B4"/>
    <w:rsid w:val="5C420F91"/>
    <w:rsid w:val="632E2B36"/>
    <w:rsid w:val="67966EFB"/>
    <w:rsid w:val="6CC87B57"/>
    <w:rsid w:val="6FB2689C"/>
    <w:rsid w:val="739D43C9"/>
    <w:rsid w:val="74085625"/>
    <w:rsid w:val="7B6E5D6D"/>
    <w:rsid w:val="7F3E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376</Characters>
  <Lines>0</Lines>
  <Paragraphs>0</Paragraphs>
  <TotalTime>0</TotalTime>
  <ScaleCrop>false</ScaleCrop>
  <LinksUpToDate>false</LinksUpToDate>
  <CharactersWithSpaces>440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2024-07-02T03:12:00Z</dcterms:created>
  <dc:creator>Zephyrine</dc:creator>
  <cp:lastModifiedBy>Zephyrine</cp:lastModifiedBy>
  <dcterms:modified xsi:type="dcterms:W3CDTF">2024-07-02T03:22:45Z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97FD2221A35F44B190FCBB7AC5797B32_11</vt:lpwstr>
  </property>
</Properties>
</file>